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2D" w:rsidRPr="00642F2D" w:rsidRDefault="00642F2D" w:rsidP="00642F2D">
      <w:pPr>
        <w:pStyle w:val="1"/>
        <w:spacing w:after="0" w:line="240" w:lineRule="auto"/>
        <w:ind w:left="8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Аналитическая справка</w:t>
      </w:r>
    </w:p>
    <w:p w:rsidR="00642F2D" w:rsidRPr="0012052F" w:rsidRDefault="00B119AF" w:rsidP="00642F2D">
      <w:pPr>
        <w:pStyle w:val="1"/>
        <w:spacing w:after="0" w:line="240" w:lineRule="auto"/>
        <w:ind w:left="8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охват </w:t>
      </w:r>
      <w:r w:rsidR="00642F2D">
        <w:rPr>
          <w:rFonts w:ascii="Times New Roman" w:hAnsi="Times New Roman" w:cs="Times New Roman"/>
          <w:b/>
          <w:bCs/>
          <w:szCs w:val="24"/>
        </w:rPr>
        <w:t>д</w:t>
      </w:r>
      <w:r>
        <w:rPr>
          <w:rFonts w:ascii="Times New Roman" w:hAnsi="Times New Roman" w:cs="Times New Roman"/>
          <w:b/>
          <w:bCs/>
          <w:szCs w:val="24"/>
        </w:rPr>
        <w:t>ополнительным</w:t>
      </w:r>
      <w:r w:rsidR="00642F2D" w:rsidRPr="0012052F">
        <w:rPr>
          <w:rFonts w:ascii="Times New Roman" w:hAnsi="Times New Roman" w:cs="Times New Roman"/>
          <w:b/>
          <w:bCs/>
          <w:szCs w:val="24"/>
        </w:rPr>
        <w:t xml:space="preserve"> образование</w:t>
      </w:r>
      <w:r>
        <w:rPr>
          <w:rFonts w:ascii="Times New Roman" w:hAnsi="Times New Roman" w:cs="Times New Roman"/>
          <w:b/>
          <w:bCs/>
          <w:szCs w:val="24"/>
        </w:rPr>
        <w:t>м</w:t>
      </w:r>
      <w:r w:rsidR="00642F2D" w:rsidRPr="0012052F">
        <w:rPr>
          <w:rFonts w:ascii="Times New Roman" w:hAnsi="Times New Roman" w:cs="Times New Roman"/>
          <w:b/>
          <w:bCs/>
          <w:szCs w:val="24"/>
        </w:rPr>
        <w:t xml:space="preserve"> начального, основного и среднего общего образования</w:t>
      </w:r>
      <w:r w:rsidR="00642F2D">
        <w:rPr>
          <w:rFonts w:ascii="Times New Roman" w:hAnsi="Times New Roman" w:cs="Times New Roman"/>
          <w:b/>
          <w:bCs/>
          <w:szCs w:val="24"/>
        </w:rPr>
        <w:t xml:space="preserve"> МБОУ </w:t>
      </w:r>
      <w:proofErr w:type="gramStart"/>
      <w:r w:rsidR="00642F2D">
        <w:rPr>
          <w:rFonts w:ascii="Times New Roman" w:hAnsi="Times New Roman" w:cs="Times New Roman"/>
          <w:b/>
          <w:bCs/>
          <w:szCs w:val="24"/>
        </w:rPr>
        <w:t>Кордовской</w:t>
      </w:r>
      <w:proofErr w:type="gramEnd"/>
      <w:r w:rsidR="00642F2D">
        <w:rPr>
          <w:rFonts w:ascii="Times New Roman" w:hAnsi="Times New Roman" w:cs="Times New Roman"/>
          <w:b/>
          <w:bCs/>
          <w:szCs w:val="24"/>
        </w:rPr>
        <w:t xml:space="preserve"> СОШ №14</w:t>
      </w:r>
      <w:r>
        <w:rPr>
          <w:rFonts w:ascii="Times New Roman" w:hAnsi="Times New Roman" w:cs="Times New Roman"/>
          <w:b/>
          <w:bCs/>
          <w:szCs w:val="24"/>
        </w:rPr>
        <w:t xml:space="preserve"> в 2023-2024 учебном году</w:t>
      </w:r>
      <w:bookmarkStart w:id="0" w:name="_GoBack"/>
      <w:bookmarkEnd w:id="0"/>
    </w:p>
    <w:p w:rsidR="00642F2D" w:rsidRPr="0012052F" w:rsidRDefault="00642F2D" w:rsidP="00642F2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 w:rsidRPr="0012052F">
        <w:rPr>
          <w:rFonts w:ascii="Times New Roman" w:hAnsi="Times New Roman" w:cs="Times New Roman"/>
          <w:szCs w:val="24"/>
        </w:rPr>
        <w:t>Дополнительное образование в школе охватывает следующие направления: художественное, техническое, естественнонаучное, социально - гуманитарное и физкультурно - спортивное.</w:t>
      </w:r>
    </w:p>
    <w:p w:rsidR="00642F2D" w:rsidRPr="0012052F" w:rsidRDefault="00642F2D" w:rsidP="00642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2052F">
        <w:rPr>
          <w:rFonts w:ascii="Times New Roman" w:hAnsi="Times New Roman" w:cs="Times New Roman"/>
          <w:szCs w:val="24"/>
        </w:rPr>
        <w:t xml:space="preserve">Созданные соответствующие педагогические условия позволяют учащимся успешно самореализовываться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642F2D" w:rsidRPr="0012052F" w:rsidRDefault="00642F2D" w:rsidP="00642F2D">
      <w:pPr>
        <w:shd w:val="clear" w:color="auto" w:fill="FFFFFF"/>
        <w:spacing w:after="0"/>
        <w:jc w:val="center"/>
      </w:pPr>
      <w:r w:rsidRPr="0012052F">
        <w:rPr>
          <w:rFonts w:ascii="Times New Roman" w:hAnsi="Times New Roman" w:cs="Times New Roman"/>
          <w:b/>
          <w:szCs w:val="24"/>
        </w:rPr>
        <w:t>Всего охвачено детей дополнительным образованием в школе (%)</w:t>
      </w:r>
    </w:p>
    <w:p w:rsidR="00642F2D" w:rsidRPr="00A75293" w:rsidRDefault="00642F2D" w:rsidP="00642F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  <w:highlight w:val="yellow"/>
        </w:rPr>
      </w:pPr>
      <w:r w:rsidRPr="0012052F">
        <w:rPr>
          <w:noProof/>
          <w:lang w:eastAsia="ru-RU"/>
        </w:rPr>
        <w:drawing>
          <wp:inline distT="0" distB="0" distL="0" distR="0">
            <wp:extent cx="4175760" cy="284226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2F2D" w:rsidRPr="00A75293" w:rsidRDefault="00642F2D" w:rsidP="00642F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642F2D" w:rsidRPr="00A75293" w:rsidRDefault="00642F2D" w:rsidP="00642F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  <w:highlight w:val="yellow"/>
        </w:rPr>
      </w:pPr>
      <w:r w:rsidRPr="0012052F">
        <w:rPr>
          <w:rFonts w:ascii="Times New Roman" w:hAnsi="Times New Roman" w:cs="Times New Roman"/>
          <w:b/>
          <w:szCs w:val="24"/>
        </w:rPr>
        <w:t>Охват по направленностям, %.</w:t>
      </w:r>
    </w:p>
    <w:p w:rsidR="00EF1CAF" w:rsidRDefault="00642F2D" w:rsidP="00642F2D">
      <w:r>
        <w:object w:dxaOrig="784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38pt" o:ole="">
            <v:imagedata r:id="rId7" o:title="" croptop="4108f" cropbottom="11540f"/>
          </v:shape>
          <o:OLEObject Type="Embed" ProgID="MSGraph.Chart.8" ShapeID="_x0000_i1025" DrawAspect="Content" ObjectID="_1759061622" r:id="rId8">
            <o:FieldCodes>\s</o:FieldCodes>
          </o:OLEObject>
        </w:object>
      </w:r>
    </w:p>
    <w:sectPr w:rsidR="00EF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61E"/>
    <w:multiLevelType w:val="multilevel"/>
    <w:tmpl w:val="8F649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ED"/>
    <w:rsid w:val="00642F2D"/>
    <w:rsid w:val="00B119AF"/>
    <w:rsid w:val="00D659ED"/>
    <w:rsid w:val="00E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D"/>
    <w:pPr>
      <w:suppressAutoHyphens/>
      <w:spacing w:after="200" w:line="276" w:lineRule="auto"/>
    </w:pPr>
    <w:rPr>
      <w:rFonts w:ascii="Arial" w:eastAsia="Calibri" w:hAnsi="Arial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2F2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A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D"/>
    <w:pPr>
      <w:suppressAutoHyphens/>
      <w:spacing w:after="200" w:line="276" w:lineRule="auto"/>
    </w:pPr>
    <w:rPr>
      <w:rFonts w:ascii="Arial" w:eastAsia="Calibri" w:hAnsi="Arial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2F2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A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785046728971959E-2"/>
          <c:y val="9.375E-2"/>
          <c:w val="0.55140186915887845"/>
          <c:h val="0.8194444444444444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7281673634338912E-2"/>
                  <c:y val="-0.37626450137097478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47652253441712E-2"/>
                  <c:y val="0.21099449323191169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Охвачено</c:v>
                </c:pt>
                <c:pt idx="1">
                  <c:v>Не охвачено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89719626168224"/>
          <c:y val="0.41666666666666669"/>
          <c:w val="0.26168224299065418"/>
          <c:h val="0.1701388888888889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>
        <a:alpha val="0"/>
      </a:srgbClr>
    </a:solidFill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3</cp:revision>
  <dcterms:created xsi:type="dcterms:W3CDTF">2023-10-14T12:32:00Z</dcterms:created>
  <dcterms:modified xsi:type="dcterms:W3CDTF">2023-10-17T08:27:00Z</dcterms:modified>
</cp:coreProperties>
</file>