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62" w:after="0"/>
        <w:ind w:left="3827" w:right="890" w:hanging="3491"/>
        <w:jc w:val="center"/>
        <w:rPr/>
      </w:pPr>
      <w:r>
        <w:rPr/>
        <w:t>Анализ стартовой диагностики обучающихся</w:t>
      </w:r>
    </w:p>
    <w:p>
      <w:pPr>
        <w:pStyle w:val="1"/>
        <w:ind w:left="3827" w:right="890" w:hanging="3491"/>
        <w:jc w:val="center"/>
        <w:rPr/>
      </w:pPr>
      <w:r>
        <w:rPr/>
        <w:t xml:space="preserve"> </w:t>
      </w:r>
      <w:r>
        <w:rPr/>
        <w:t xml:space="preserve">1-х класса </w:t>
      </w:r>
      <w:r>
        <w:rPr>
          <w:spacing w:val="-67"/>
        </w:rPr>
        <w:t xml:space="preserve"> </w:t>
      </w:r>
      <w:r>
        <w:rPr/>
        <w:t>202</w:t>
      </w:r>
      <w:r>
        <w:rPr/>
        <w:t>2</w:t>
      </w:r>
      <w:r>
        <w:rPr/>
        <w:t>-202</w:t>
      </w:r>
      <w:r>
        <w:rPr>
          <w:spacing w:val="-2"/>
        </w:rPr>
        <w:t xml:space="preserve">3 </w:t>
      </w:r>
      <w:r>
        <w:rPr/>
        <w:t>уч.</w:t>
      </w:r>
      <w:r>
        <w:rPr>
          <w:spacing w:val="-1"/>
        </w:rPr>
        <w:t xml:space="preserve"> </w:t>
      </w:r>
      <w:r>
        <w:rPr/>
        <w:t>г.</w:t>
      </w:r>
    </w:p>
    <w:p>
      <w:pPr>
        <w:pStyle w:val="Style14"/>
        <w:spacing w:before="8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4"/>
        <w:ind w:left="320" w:right="305" w:firstLine="71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сентябре 202</w:t>
      </w:r>
      <w:r>
        <w:rPr/>
        <w:t>2</w:t>
      </w:r>
      <w:r>
        <w:rPr/>
        <w:t>-202</w:t>
      </w:r>
      <w:r>
        <w:rPr/>
        <w:t>3</w:t>
      </w:r>
      <w:r>
        <w:rPr>
          <w:spacing w:val="1"/>
        </w:rPr>
        <w:t xml:space="preserve"> </w:t>
      </w:r>
      <w:r>
        <w:rPr/>
        <w:t>учебного года по материалам</w:t>
      </w:r>
      <w:r>
        <w:rPr>
          <w:spacing w:val="1"/>
        </w:rPr>
        <w:t xml:space="preserve"> </w:t>
      </w:r>
      <w:r>
        <w:rPr/>
        <w:t>краевого</w:t>
      </w:r>
      <w:r>
        <w:rPr>
          <w:spacing w:val="1"/>
        </w:rPr>
        <w:t xml:space="preserve"> </w:t>
      </w:r>
      <w:r>
        <w:rPr/>
        <w:t>Центра</w:t>
      </w:r>
      <w:r>
        <w:rPr>
          <w:spacing w:val="1"/>
        </w:rPr>
        <w:t xml:space="preserve"> </w:t>
      </w:r>
      <w:r>
        <w:rPr/>
        <w:t>оценки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была</w:t>
      </w:r>
      <w:r>
        <w:rPr>
          <w:spacing w:val="1"/>
        </w:rPr>
        <w:t xml:space="preserve"> </w:t>
      </w:r>
      <w:r>
        <w:rPr/>
        <w:t>проведена</w:t>
      </w:r>
      <w:r>
        <w:rPr>
          <w:spacing w:val="1"/>
        </w:rPr>
        <w:t xml:space="preserve"> </w:t>
      </w:r>
      <w:r>
        <w:rPr/>
        <w:t>стартовая</w:t>
      </w:r>
      <w:r>
        <w:rPr>
          <w:spacing w:val="1"/>
        </w:rPr>
        <w:t xml:space="preserve"> </w:t>
      </w:r>
      <w:r>
        <w:rPr/>
        <w:t>диагностика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-4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класса МБОУ Кордовской СОШ №14.</w:t>
      </w:r>
    </w:p>
    <w:p>
      <w:pPr>
        <w:pStyle w:val="Style14"/>
        <w:spacing w:lineRule="exact" w:line="321"/>
        <w:ind w:left="1030" w:hanging="0"/>
        <w:jc w:val="both"/>
        <w:rPr/>
      </w:pPr>
      <w:r>
        <w:rPr/>
        <w:t>Результаты</w:t>
      </w:r>
      <w:r>
        <w:rPr>
          <w:spacing w:val="-2"/>
        </w:rPr>
        <w:t xml:space="preserve"> </w:t>
      </w:r>
      <w:r>
        <w:rPr/>
        <w:t>обучающихся</w:t>
      </w:r>
      <w:r>
        <w:rPr>
          <w:spacing w:val="-2"/>
        </w:rPr>
        <w:t xml:space="preserve"> </w:t>
      </w:r>
      <w:r>
        <w:rPr/>
        <w:t>представлены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Таблице</w:t>
      </w:r>
      <w:r>
        <w:rPr>
          <w:spacing w:val="-2"/>
        </w:rPr>
        <w:t xml:space="preserve"> </w:t>
      </w:r>
      <w:r>
        <w:rPr/>
        <w:t>1:</w:t>
      </w:r>
    </w:p>
    <w:p>
      <w:pPr>
        <w:pStyle w:val="Style14"/>
        <w:spacing w:before="0" w:after="9"/>
        <w:ind w:right="304" w:hanging="0"/>
        <w:jc w:val="right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1</w:t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4"/>
        <w:gridCol w:w="2468"/>
        <w:gridCol w:w="2127"/>
        <w:gridCol w:w="1610"/>
        <w:gridCol w:w="1562"/>
        <w:gridCol w:w="1974"/>
      </w:tblGrid>
      <w:tr>
        <w:trPr>
          <w:trHeight w:val="321" w:hRule="atLeast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ФИ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ребенка</w:t>
            </w:r>
          </w:p>
        </w:tc>
        <w:tc>
          <w:tcPr>
            <w:tcW w:w="7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43" w:right="273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Уровни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развития</w:t>
            </w:r>
          </w:p>
        </w:tc>
      </w:tr>
      <w:tr>
        <w:trPr>
          <w:trHeight w:val="966" w:hRule="atLeast"/>
        </w:trPr>
        <w:tc>
          <w:tcPr>
            <w:tcW w:w="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3" w:right="7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Познавательная сфера</w:t>
            </w:r>
            <w:r>
              <w:rPr>
                <w:spacing w:val="-6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(навыки чтения,</w:t>
            </w:r>
          </w:p>
          <w:p>
            <w:pPr>
              <w:pStyle w:val="TableParagraph"/>
              <w:widowControl w:val="false"/>
              <w:spacing w:lineRule="exact" w:line="310" w:before="0" w:after="0"/>
              <w:ind w:left="82" w:right="7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письма,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счета)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3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84" w:right="79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Мотивация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472" w:right="208" w:hanging="269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Усвоение</w:t>
            </w:r>
            <w:r>
              <w:rPr>
                <w:spacing w:val="-6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норм</w:t>
            </w:r>
          </w:p>
          <w:p>
            <w:pPr>
              <w:pStyle w:val="TableParagraph"/>
              <w:widowControl w:val="false"/>
              <w:spacing w:lineRule="exact" w:line="310" w:before="0" w:after="0"/>
              <w:ind w:left="156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поведения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33" w:right="23" w:hanging="848"/>
              <w:jc w:val="left"/>
              <w:rPr>
                <w:spacing w:val="-67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Взаимодействие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58" w:right="23" w:hanging="848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 xml:space="preserve">     </w:t>
            </w:r>
            <w:r>
              <w:rPr>
                <w:kern w:val="0"/>
                <w:sz w:val="28"/>
                <w:szCs w:val="28"/>
                <w:lang w:eastAsia="en-US" w:bidi="ar-SA"/>
              </w:rPr>
              <w:t>со</w:t>
            </w:r>
          </w:p>
          <w:p>
            <w:pPr>
              <w:pStyle w:val="TableParagraph"/>
              <w:widowControl w:val="false"/>
              <w:spacing w:lineRule="exact" w:line="310" w:before="0" w:after="0"/>
              <w:ind w:left="139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сверстниками</w:t>
            </w:r>
          </w:p>
        </w:tc>
      </w:tr>
      <w:tr>
        <w:trPr>
          <w:trHeight w:val="32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 xml:space="preserve">Аверькин Артём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8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2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</w:t>
            </w:r>
          </w:p>
        </w:tc>
      </w:tr>
      <w:tr>
        <w:trPr>
          <w:trHeight w:val="32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Аскеров Артём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76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Н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2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Н</w:t>
            </w:r>
          </w:p>
        </w:tc>
      </w:tr>
      <w:tr>
        <w:trPr>
          <w:trHeight w:val="32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Домрачева 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76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0" w:right="2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</w:t>
            </w:r>
          </w:p>
        </w:tc>
      </w:tr>
      <w:tr>
        <w:trPr>
          <w:trHeight w:val="323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Дьяченко Семён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5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68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0" w:right="2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</w:t>
            </w:r>
          </w:p>
        </w:tc>
      </w:tr>
      <w:tr>
        <w:trPr>
          <w:trHeight w:val="32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Логунова Николь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76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2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</w:t>
            </w:r>
          </w:p>
        </w:tc>
      </w:tr>
      <w:tr>
        <w:trPr>
          <w:trHeight w:val="32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Половиков Кирилл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76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1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Н</w:t>
            </w:r>
          </w:p>
        </w:tc>
      </w:tr>
      <w:tr>
        <w:trPr>
          <w:trHeight w:val="323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Паюл Родион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5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68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0" w:right="2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</w:t>
            </w:r>
          </w:p>
        </w:tc>
      </w:tr>
      <w:tr>
        <w:trPr>
          <w:trHeight w:val="32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Рыбъякова Алиса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76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1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</w:t>
            </w:r>
          </w:p>
        </w:tc>
      </w:tr>
      <w:tr>
        <w:trPr>
          <w:trHeight w:val="32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Шпет Ксения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76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Н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2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Н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  <w:t>В – высокий уровень</w:t>
      </w:r>
    </w:p>
    <w:p>
      <w:pPr>
        <w:pStyle w:val="Normal"/>
        <w:rPr>
          <w:sz w:val="28"/>
        </w:rPr>
      </w:pPr>
      <w:r>
        <w:rPr>
          <w:sz w:val="28"/>
        </w:rPr>
        <w:t>С – средний уровень</w:t>
      </w:r>
    </w:p>
    <w:p>
      <w:pPr>
        <w:pStyle w:val="Normal"/>
        <w:rPr>
          <w:sz w:val="28"/>
        </w:rPr>
      </w:pPr>
      <w:r>
        <w:rPr>
          <w:sz w:val="28"/>
        </w:rPr>
        <w:t>Н – низкий уровень</w:t>
      </w:r>
      <w:bookmarkStart w:id="0" w:name="_GoBack"/>
      <w:bookmarkEnd w:id="0"/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Style14"/>
        <w:spacing w:lineRule="exact" w:line="322" w:before="77" w:after="0"/>
        <w:rPr/>
      </w:pPr>
      <w:r>
        <w:rPr/>
        <w:tab/>
        <w:t>Сводный</w:t>
      </w:r>
      <w:r>
        <w:rPr>
          <w:spacing w:val="-5"/>
        </w:rPr>
        <w:t xml:space="preserve"> </w:t>
      </w:r>
      <w:r>
        <w:rPr/>
        <w:t>результат по</w:t>
      </w:r>
      <w:r>
        <w:rPr>
          <w:spacing w:val="-1"/>
        </w:rPr>
        <w:t xml:space="preserve"> </w:t>
      </w:r>
      <w:r>
        <w:rPr/>
        <w:t>уровням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2"/>
        </w:rPr>
        <w:t xml:space="preserve"> </w:t>
      </w:r>
      <w:r>
        <w:rPr/>
        <w:t>представлен в</w:t>
      </w:r>
      <w:r>
        <w:rPr>
          <w:spacing w:val="-3"/>
        </w:rPr>
        <w:t xml:space="preserve"> </w:t>
      </w:r>
      <w:r>
        <w:rPr/>
        <w:t>Таблице</w:t>
      </w:r>
      <w:r>
        <w:rPr>
          <w:spacing w:val="-4"/>
        </w:rPr>
        <w:t xml:space="preserve"> </w:t>
      </w:r>
      <w:r>
        <w:rPr/>
        <w:t>2:</w:t>
      </w:r>
    </w:p>
    <w:p>
      <w:pPr>
        <w:pStyle w:val="Normal"/>
        <w:tabs>
          <w:tab w:val="clear" w:pos="720"/>
          <w:tab w:val="left" w:pos="1040" w:leader="none"/>
        </w:tabs>
        <w:rPr>
          <w:sz w:val="28"/>
        </w:rPr>
      </w:pPr>
      <w:r>
        <w:rPr>
          <w:sz w:val="28"/>
        </w:rPr>
      </w:r>
    </w:p>
    <w:tbl>
      <w:tblPr>
        <w:tblStyle w:val="TableNormal"/>
        <w:tblW w:w="9607" w:type="dxa"/>
        <w:jc w:val="left"/>
        <w:tblInd w:w="3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273"/>
        <w:gridCol w:w="804"/>
        <w:gridCol w:w="1467"/>
        <w:gridCol w:w="622"/>
        <w:gridCol w:w="1288"/>
        <w:gridCol w:w="610"/>
        <w:gridCol w:w="1234"/>
        <w:gridCol w:w="459"/>
        <w:gridCol w:w="1849"/>
      </w:tblGrid>
      <w:tr>
        <w:trPr>
          <w:trHeight w:val="1286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3" w:after="0"/>
              <w:ind w:left="0" w:hanging="0"/>
              <w:jc w:val="left"/>
              <w:rPr>
                <w:sz w:val="2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07" w:right="79" w:firstLine="72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Уровни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развития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82" w:right="1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Познавательная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сфера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(навыки</w:t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182" w:right="17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чтения, письма,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счета)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0" w:hanging="0"/>
              <w:jc w:val="left"/>
              <w:rPr>
                <w:sz w:val="4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8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Мотивация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53" w:after="0"/>
              <w:ind w:left="300" w:right="286" w:hanging="2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Усвоение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норм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поведения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3" w:after="0"/>
              <w:ind w:left="0" w:hanging="0"/>
              <w:jc w:val="left"/>
              <w:rPr>
                <w:sz w:val="2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60" w:right="143" w:firstLine="1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Взаимодействие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сверстниками</w:t>
            </w:r>
          </w:p>
        </w:tc>
      </w:tr>
      <w:tr>
        <w:trPr>
          <w:trHeight w:val="32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36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12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0</w:t>
            </w:r>
            <w:r>
              <w:rPr>
                <w:kern w:val="0"/>
                <w:sz w:val="28"/>
                <w:szCs w:val="22"/>
                <w:lang w:eastAsia="en-US" w:bidi="ar-SA"/>
              </w:rPr>
              <w:t xml:space="preserve"> %)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0</w:t>
            </w:r>
            <w:r>
              <w:rPr>
                <w:kern w:val="0"/>
                <w:sz w:val="28"/>
                <w:szCs w:val="22"/>
                <w:lang w:eastAsia="en-US" w:bidi="ar-SA"/>
              </w:rPr>
              <w:t>%)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0</w:t>
            </w:r>
            <w:r>
              <w:rPr>
                <w:kern w:val="0"/>
                <w:sz w:val="28"/>
                <w:szCs w:val="22"/>
                <w:lang w:eastAsia="en-US" w:bidi="ar-SA"/>
              </w:rPr>
              <w:t>%)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67</w:t>
            </w:r>
            <w:r>
              <w:rPr>
                <w:kern w:val="0"/>
                <w:sz w:val="28"/>
                <w:szCs w:val="22"/>
                <w:lang w:eastAsia="en-US" w:bidi="ar-SA"/>
              </w:rPr>
              <w:t>%)</w:t>
            </w:r>
          </w:p>
        </w:tc>
      </w:tr>
      <w:tr>
        <w:trPr>
          <w:trHeight w:val="32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89</w:t>
            </w:r>
            <w:r>
              <w:rPr>
                <w:kern w:val="0"/>
                <w:sz w:val="28"/>
                <w:szCs w:val="22"/>
                <w:lang w:eastAsia="en-US" w:bidi="ar-SA"/>
              </w:rPr>
              <w:t>%)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8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89</w:t>
            </w:r>
            <w:r>
              <w:rPr>
                <w:kern w:val="0"/>
                <w:sz w:val="28"/>
                <w:szCs w:val="22"/>
                <w:lang w:eastAsia="en-US" w:bidi="ar-SA"/>
              </w:rPr>
              <w:t>%)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78</w:t>
            </w:r>
            <w:r>
              <w:rPr>
                <w:kern w:val="0"/>
                <w:sz w:val="28"/>
                <w:szCs w:val="22"/>
                <w:lang w:eastAsia="en-US" w:bidi="ar-SA"/>
              </w:rPr>
              <w:t>%)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5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0</w:t>
            </w:r>
            <w:r>
              <w:rPr>
                <w:kern w:val="0"/>
                <w:sz w:val="28"/>
                <w:szCs w:val="22"/>
                <w:lang w:eastAsia="en-US" w:bidi="ar-SA"/>
              </w:rPr>
              <w:t>%)</w:t>
            </w:r>
          </w:p>
        </w:tc>
      </w:tr>
      <w:tr>
        <w:trPr>
          <w:trHeight w:val="323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4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6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11</w:t>
            </w:r>
            <w:r>
              <w:rPr>
                <w:kern w:val="0"/>
                <w:sz w:val="28"/>
                <w:szCs w:val="22"/>
                <w:lang w:eastAsia="en-US" w:bidi="ar-SA"/>
              </w:rPr>
              <w:t>%)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32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5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11</w:t>
            </w:r>
            <w:r>
              <w:rPr>
                <w:kern w:val="0"/>
                <w:sz w:val="28"/>
                <w:szCs w:val="22"/>
                <w:lang w:eastAsia="en-US" w:bidi="ar-SA"/>
              </w:rPr>
              <w:t>%)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0" w:right="9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22</w:t>
            </w:r>
            <w:r>
              <w:rPr>
                <w:kern w:val="0"/>
                <w:sz w:val="28"/>
                <w:szCs w:val="22"/>
                <w:lang w:eastAsia="en-US" w:bidi="ar-SA"/>
              </w:rPr>
              <w:t>%)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0" w:right="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</w:t>
            </w:r>
            <w:r>
              <w:rPr>
                <w:kern w:val="0"/>
                <w:sz w:val="28"/>
                <w:szCs w:val="22"/>
                <w:lang w:eastAsia="en-US" w:bidi="ar-SA"/>
              </w:rPr>
              <w:t>33</w:t>
            </w:r>
            <w:r>
              <w:rPr>
                <w:kern w:val="0"/>
                <w:sz w:val="28"/>
                <w:szCs w:val="22"/>
                <w:lang w:eastAsia="en-US" w:bidi="ar-SA"/>
              </w:rPr>
              <w:t>%)</w:t>
            </w:r>
          </w:p>
        </w:tc>
      </w:tr>
    </w:tbl>
    <w:p>
      <w:pPr>
        <w:pStyle w:val="ListParagraph"/>
        <w:tabs>
          <w:tab w:val="clear" w:pos="720"/>
          <w:tab w:val="left" w:pos="475" w:leader="none"/>
        </w:tabs>
        <w:ind w:left="474" w:right="309" w:hanging="0"/>
        <w:rPr/>
      </w:pPr>
      <w:r>
        <w:rPr/>
      </w:r>
    </w:p>
    <w:p>
      <w:pPr>
        <w:pStyle w:val="ListParagraph"/>
        <w:tabs>
          <w:tab w:val="clear" w:pos="720"/>
          <w:tab w:val="left" w:pos="475" w:leader="none"/>
        </w:tabs>
        <w:ind w:left="474" w:right="309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результатам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стартовой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диагностики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сделаны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следующие</w:t>
      </w:r>
      <w:r>
        <w:rPr>
          <w:b/>
          <w:spacing w:val="70"/>
          <w:sz w:val="28"/>
          <w:szCs w:val="28"/>
        </w:rPr>
        <w:t xml:space="preserve"> </w:t>
      </w:r>
      <w:r>
        <w:rPr>
          <w:b/>
          <w:sz w:val="28"/>
          <w:szCs w:val="28"/>
        </w:rPr>
        <w:t>выводы</w:t>
      </w:r>
      <w:r>
        <w:rPr>
          <w:b/>
          <w:spacing w:val="70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намечены пути решения проблем: </w:t>
      </w:r>
    </w:p>
    <w:p>
      <w:pPr>
        <w:pStyle w:val="ListParagraph"/>
        <w:tabs>
          <w:tab w:val="clear" w:pos="720"/>
          <w:tab w:val="left" w:pos="475" w:leader="none"/>
        </w:tabs>
        <w:ind w:left="474" w:right="309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475" w:leader="none"/>
        </w:tabs>
        <w:ind w:right="309" w:hanging="0"/>
        <w:rPr>
          <w:sz w:val="28"/>
          <w:szCs w:val="28"/>
        </w:rPr>
      </w:pPr>
      <w:r>
        <w:rPr>
          <w:sz w:val="28"/>
        </w:rPr>
        <w:t xml:space="preserve">У </w:t>
      </w:r>
      <w:r>
        <w:rPr>
          <w:sz w:val="28"/>
        </w:rPr>
        <w:t>11</w:t>
      </w:r>
      <w:r>
        <w:rPr>
          <w:sz w:val="28"/>
        </w:rPr>
        <w:t>% обучающихся класса познавательная сфера (навыки 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письма, счета) на низком уровне, поэтому </w:t>
      </w:r>
      <w:r>
        <w:rPr>
          <w:sz w:val="28"/>
        </w:rPr>
        <w:t xml:space="preserve">учителю </w:t>
      </w:r>
      <w:r>
        <w:rPr>
          <w:sz w:val="28"/>
        </w:rPr>
        <w:t xml:space="preserve">необходимо </w:t>
      </w:r>
      <w:r>
        <w:rPr>
          <w:sz w:val="28"/>
        </w:rPr>
        <w:t>р</w:t>
      </w:r>
      <w:r>
        <w:rPr>
          <w:sz w:val="28"/>
        </w:rPr>
        <w:t>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по выравниванию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 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год;  </w:t>
      </w:r>
      <w:r>
        <w:rPr>
          <w:sz w:val="28"/>
          <w:szCs w:val="28"/>
        </w:rPr>
        <w:t>использовать полученные данные для осуществления индивидуально-дифференцированного подхода к детям при обучении. Проанализировать характер каждого нарушения в сопоставлении с нормой и построить на этой основе прогноз преодоления этого затруднения. Родителям рекомендовать обратиться за логопедической помощью (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учащихся – 66%) имеют проблемы со звукопроизношением.  На учебных занятиях развивать фонематический слух, учить производить звуковой анализ слова, знать числовой ряд и цифры, выполнять сложение и вычитание в пределах 10, работать над развитием речи детей.</w:t>
      </w:r>
    </w:p>
    <w:p>
      <w:pPr>
        <w:pStyle w:val="NoSpacing"/>
        <w:rPr>
          <w:sz w:val="28"/>
          <w:szCs w:val="28"/>
        </w:rPr>
      </w:pPr>
      <w:r>
        <w:rPr>
          <w:sz w:val="28"/>
        </w:rPr>
        <w:tab/>
        <w:t xml:space="preserve">Низкий уровень мотивации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>одного</w:t>
      </w:r>
      <w:r>
        <w:rPr>
          <w:sz w:val="28"/>
        </w:rPr>
        <w:t xml:space="preserve"> учащ</w:t>
      </w:r>
      <w:r>
        <w:rPr>
          <w:sz w:val="28"/>
        </w:rPr>
        <w:t>егося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Необходимо продумать индивидуальные задания и специальную педагогическую поддержку в лице учителя и психолога. </w:t>
      </w:r>
      <w:r>
        <w:rPr>
          <w:sz w:val="28"/>
          <w:szCs w:val="28"/>
        </w:rPr>
        <w:t xml:space="preserve">Остальные учащиеся имеют уровень чуть выше среднего, но </w:t>
      </w:r>
      <w:r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продолжать работу </w:t>
      </w:r>
      <w:r>
        <w:rPr>
          <w:sz w:val="28"/>
          <w:szCs w:val="28"/>
        </w:rPr>
        <w:t xml:space="preserve"> по включению в активные виды деятельности (учебную, общественно - полезную и др.), развитию интереса к учению, любознательности. </w:t>
      </w:r>
      <w:r>
        <w:rPr>
          <w:sz w:val="28"/>
          <w:szCs w:val="28"/>
        </w:rPr>
        <w:t>На уроках и внеурочное время з</w:t>
      </w:r>
      <w:r>
        <w:rPr>
          <w:sz w:val="28"/>
          <w:szCs w:val="28"/>
        </w:rPr>
        <w:t>акреплять положительное отношение детей к школе, создавать благоприятную атмосферу, способствующую повышению самооценки, уверенности в себе, повышению значимости каждого ребенка в глазах окружающих его детей.</w:t>
      </w:r>
    </w:p>
    <w:p>
      <w:pPr>
        <w:pStyle w:val="Normal"/>
        <w:tabs>
          <w:tab w:val="clear" w:pos="720"/>
          <w:tab w:val="left" w:pos="475" w:leader="none"/>
        </w:tabs>
        <w:ind w:right="305" w:hanging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475" w:leader="none"/>
        </w:tabs>
        <w:ind w:right="305" w:hanging="0"/>
        <w:rPr>
          <w:sz w:val="28"/>
        </w:rPr>
      </w:pPr>
      <w:r>
        <w:rPr>
          <w:sz w:val="28"/>
        </w:rPr>
        <w:t xml:space="preserve">Взаимодействия со сверстниками преимущественно на </w:t>
      </w:r>
      <w:r>
        <w:rPr>
          <w:sz w:val="28"/>
        </w:rPr>
        <w:t>высоком</w:t>
      </w:r>
      <w:r>
        <w:rPr>
          <w:sz w:val="28"/>
        </w:rPr>
        <w:t xml:space="preserve"> уровне (</w:t>
      </w:r>
      <w:r>
        <w:rPr>
          <w:sz w:val="28"/>
        </w:rPr>
        <w:t>67</w:t>
      </w:r>
      <w:r>
        <w:rPr>
          <w:sz w:val="28"/>
        </w:rPr>
        <w:t xml:space="preserve">%), </w:t>
      </w:r>
      <w:r>
        <w:rPr>
          <w:sz w:val="28"/>
        </w:rPr>
        <w:t>но имеются дети с низким результатом(33%)</w:t>
      </w:r>
      <w:r>
        <w:rPr>
          <w:sz w:val="28"/>
        </w:rPr>
        <w:t xml:space="preserve">. Следует </w:t>
      </w:r>
      <w:r>
        <w:rPr>
          <w:sz w:val="28"/>
        </w:rPr>
        <w:t xml:space="preserve">продолжать </w:t>
      </w:r>
      <w:r>
        <w:rPr>
          <w:sz w:val="28"/>
        </w:rPr>
        <w:t>совместную работу и учителя и психолога  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уч-ся для этого организовать ряд мероприятий (классные  часы, игры, совместный труд</w:t>
      </w:r>
      <w:r>
        <w:rPr>
          <w:spacing w:val="-67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т.д).</w:t>
      </w:r>
    </w:p>
    <w:p>
      <w:pPr>
        <w:pStyle w:val="Normal"/>
        <w:tabs>
          <w:tab w:val="clear" w:pos="720"/>
          <w:tab w:val="left" w:pos="475" w:leader="none"/>
        </w:tabs>
        <w:ind w:right="304" w:hanging="0"/>
        <w:rPr>
          <w:sz w:val="28"/>
        </w:rPr>
      </w:pPr>
      <w:r>
        <w:rPr>
          <w:sz w:val="28"/>
        </w:rPr>
        <w:tab/>
        <w:t xml:space="preserve">Низкий уровень норм поведения у </w:t>
      </w:r>
      <w:r>
        <w:rPr>
          <w:sz w:val="28"/>
        </w:rPr>
        <w:t>22</w:t>
      </w:r>
      <w:r>
        <w:rPr>
          <w:sz w:val="28"/>
        </w:rPr>
        <w:t xml:space="preserve"> % уч-ся. Это говорит о низком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взаимовыручки и </w:t>
      </w:r>
      <w:r>
        <w:rPr>
          <w:spacing w:val="-67"/>
          <w:sz w:val="28"/>
        </w:rPr>
        <w:t xml:space="preserve">    </w:t>
      </w:r>
      <w:r>
        <w:rPr>
          <w:sz w:val="28"/>
        </w:rPr>
        <w:t>поддержки, с использованием групповых форм работы, деликатной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деятельности.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Классный руководитель Дьяченко Н.</w:t>
      </w:r>
      <w:r>
        <w:rPr>
          <w:sz w:val="28"/>
        </w:rPr>
        <w:t>С.</w:t>
      </w:r>
    </w:p>
    <w:sectPr>
      <w:type w:val="nextPage"/>
      <w:pgSz w:w="11906" w:h="16838"/>
      <w:pgMar w:left="1240" w:right="540" w:gutter="0" w:header="0" w:top="709" w:footer="0" w:bottom="99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62" w:after="0"/>
      <w:ind w:left="3299" w:right="890" w:hanging="3491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sz w:val="28"/>
      <w:szCs w:val="28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474" w:hanging="360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301"/>
      <w:ind w:left="107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20355e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Spacing">
    <w:name w:val="No Spacing"/>
    <w:uiPriority w:val="1"/>
    <w:qFormat/>
    <w:rsid w:val="0020355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LibreOffice/7.3.3.2$Windows_X86_64 LibreOffice_project/d1d0ea68f081ee2800a922cac8f79445e4603348</Application>
  <AppVersion>15.0000</AppVersion>
  <Pages>2</Pages>
  <Words>443</Words>
  <Characters>2689</Characters>
  <CharactersWithSpaces>3054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2021-05-15T09:35:00Z</dcterms:created>
  <dc:creator>Я</dc:creator>
  <dc:description/>
  <dc:language>ru-RU</dc:language>
  <cp:lastModifiedBy/>
  <cp:lastPrinted>2021-05-15T10:24:00Z</cp:lastPrinted>
  <dcterms:modified xsi:type="dcterms:W3CDTF">2022-11-03T14:01:04Z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2021-05-15T00:00:00Z</vt:filetime>
  </property>
</Properties>
</file>